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47" w:rsidRDefault="008D258A" w:rsidP="0033674B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="000A1DCC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3367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F4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г.</w:t>
      </w:r>
    </w:p>
    <w:p w:rsidR="00CA3F4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CA3F47" w:rsidRDefault="008D258A">
      <w:pPr>
        <w:spacing w:after="12" w:line="270" w:lineRule="auto"/>
        <w:ind w:left="-13" w:right="5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 w:rsidR="00813E5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813E54" w:rsidRPr="006A032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(Филиал ПАО «Россети Центр и Приволжье» - «Мариэнерго»)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 лице директора филиала ПАО «Россети Центр и Приволжье» – «Мариэнерго» Хлусова Сергея Владимировича, действующего на основании доверенности от 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202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№Д-ЦА/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дальнейшем «Покупатель» с одной стороны, и  </w:t>
      </w:r>
    </w:p>
    <w:p w:rsidR="00CA3F47" w:rsidRDefault="00813E54" w:rsidP="00813E54">
      <w:pPr>
        <w:spacing w:after="12" w:line="270" w:lineRule="auto"/>
        <w:ind w:left="-13" w:right="5"/>
        <w:jc w:val="both"/>
        <w:rPr>
          <w:rStyle w:val="docdata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</w:t>
      </w:r>
      <w:r w:rsidR="00A01F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__________________________________________________________________________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лице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действующего на основании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EF1C0B" w:rsidRPr="00EF1C0B">
        <w:rPr>
          <w:rFonts w:ascii="Times New Roman" w:hAnsi="Times New Roman" w:cs="Times New Roman"/>
          <w:b/>
          <w:color w:val="0000FF"/>
          <w:sz w:val="24"/>
          <w:szCs w:val="24"/>
        </w:rPr>
        <w:t>осветительных приборов</w:t>
      </w:r>
      <w:r w:rsidR="002C7E18" w:rsidRPr="002C7E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F526F" w:rsidRPr="00DF526F">
        <w:rPr>
          <w:rFonts w:ascii="Times New Roman" w:hAnsi="Times New Roman" w:cs="Times New Roman"/>
          <w:b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7218E" w:rsidRPr="0007218E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объявленной извещением от __________ №___________, на основании протокола о результатах закупочной процедуры на право заключения договора на поставку от _____________ №___________, заключили настоящий Договор о нижеследующем:</w:t>
      </w:r>
    </w:p>
    <w:p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/переконсервация/ 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CA3F47" w:rsidRDefault="00CA3F47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</w:t>
      </w:r>
      <w:r w:rsidR="00A01F6A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копеек, кроме того НДС </w:t>
      </w:r>
      <w:r w:rsidR="0033674B">
        <w:rPr>
          <w:rFonts w:ascii="Times New Roman" w:hAnsi="Times New Roman" w:cs="Times New Roman"/>
          <w:sz w:val="24"/>
          <w:szCs w:val="24"/>
        </w:rPr>
        <w:t>___%</w:t>
      </w:r>
      <w:r w:rsidR="00A01F6A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E7670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2E76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переконсервации/расконсервации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2E7670" w:rsidRPr="002E7670" w:rsidRDefault="008D258A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Оплата поставленного Поставщиком Товара осуществляется Покупателем:</w:t>
      </w:r>
    </w:p>
    <w:p w:rsidR="00CA3F47" w:rsidRPr="008E464F" w:rsidRDefault="002E7670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– в течение 7 (семи) рабочих дней 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8D258A">
        <w:rPr>
          <w:rFonts w:ascii="Times New Roman" w:hAnsi="Times New Roman" w:cs="Times New Roman"/>
          <w:sz w:val="24"/>
          <w:szCs w:val="24"/>
        </w:rPr>
        <w:t>.</w:t>
      </w:r>
    </w:p>
    <w:p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CA3F47" w:rsidRDefault="008D258A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>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2920B0" w:rsidRPr="002C7E18" w:rsidRDefault="002C7E18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поставки</w:t>
      </w:r>
      <w:r w:rsidR="002920B0">
        <w:rPr>
          <w:rFonts w:ascii="Times New Roman" w:hAnsi="Times New Roman" w:cs="Times New Roman"/>
          <w:sz w:val="24"/>
          <w:szCs w:val="24"/>
        </w:rPr>
        <w:t>:</w:t>
      </w:r>
      <w:r w:rsidRPr="002C7E18">
        <w:t xml:space="preserve"> </w:t>
      </w:r>
      <w:r w:rsidR="00CD534D">
        <w:rPr>
          <w:rFonts w:ascii="Times New Roman" w:hAnsi="Times New Roman" w:cs="Times New Roman"/>
          <w:color w:val="0000FF"/>
          <w:sz w:val="24"/>
          <w:szCs w:val="24"/>
        </w:rPr>
        <w:t>с</w:t>
      </w:r>
      <w:r w:rsidR="00CD534D" w:rsidRPr="00CD534D">
        <w:rPr>
          <w:rFonts w:ascii="Times New Roman" w:hAnsi="Times New Roman" w:cs="Times New Roman"/>
          <w:color w:val="0000FF"/>
          <w:sz w:val="24"/>
          <w:szCs w:val="24"/>
        </w:rPr>
        <w:t xml:space="preserve"> даты заключения договора до 30.12.2026 г. Поста</w:t>
      </w:r>
      <w:r w:rsidR="00CD534D">
        <w:rPr>
          <w:rFonts w:ascii="Times New Roman" w:hAnsi="Times New Roman" w:cs="Times New Roman"/>
          <w:color w:val="0000FF"/>
          <w:sz w:val="24"/>
          <w:szCs w:val="24"/>
        </w:rPr>
        <w:t>вка осуществляется по заявке Заказчика в течение 15 (пятнадцати) рабочих дней с момен</w:t>
      </w:r>
      <w:r w:rsidR="00CD534D" w:rsidRPr="00CD534D">
        <w:rPr>
          <w:rFonts w:ascii="Times New Roman" w:hAnsi="Times New Roman" w:cs="Times New Roman"/>
          <w:color w:val="0000FF"/>
          <w:sz w:val="24"/>
          <w:szCs w:val="24"/>
        </w:rPr>
        <w:t>та подачи заявки Заказчика.</w:t>
      </w:r>
    </w:p>
    <w:p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7.2.5. Сведения и (или) Документы, подтверждающие страну происхождения Товара.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и АСУ ТП).</w:t>
      </w:r>
    </w:p>
    <w:p w:rsidR="005B1695" w:rsidRDefault="005B1695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качеству производится в соответствии с законодательством 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2E7670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:rsidR="00CA3F47" w:rsidRDefault="00CA3F47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9.1. Право собственности на Товар переходит к Покупателю после фактической 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>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>пп.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пп. 11.1 и 11.2 Договора, и обязательств воздерживаться от запрещенных п. 11.3 Договора действий и/или неполучения другой стороной в установленный срок </w:t>
      </w:r>
      <w:r>
        <w:rPr>
          <w:rFonts w:ascii="Times New Roman" w:hAnsi="Times New Roman" w:cs="Times New Roman"/>
          <w:sz w:val="24"/>
          <w:szCs w:val="24"/>
        </w:rPr>
        <w:lastRenderedPageBreak/>
        <w:t>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CA3F47" w:rsidRDefault="00CA3F4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поставке импортного Товара Поставщик гарантирует, что Товар введен в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свободное обращение на территории Российской Федерации и прошел таможенную очистку.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</w:t>
      </w:r>
      <w:r>
        <w:rPr>
          <w:rFonts w:ascii="Times New Roman" w:hAnsi="Times New Roman" w:cs="Times New Roman"/>
          <w:sz w:val="24"/>
          <w:szCs w:val="24"/>
        </w:rPr>
        <w:lastRenderedPageBreak/>
        <w:t>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п.п.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</w:t>
      </w:r>
      <w:r w:rsidR="00813E54" w:rsidRPr="0033674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13.6.  При нарушении Поставщиком положений Договора о прослеживаемости товара (п.п. 5.1.4 и 5.1.5 Договора) Покупатель имеет право начислить и взыскать с Поставщика штраф в размере 10 000 (Десять тысяч) рублей за каждый выявленный факт нарушения.</w:t>
      </w:r>
    </w:p>
    <w:p w:rsidR="00CA3F47" w:rsidRDefault="00CA3F47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14.3. Покупатель вправе в одностороннем внесудебном порядке досрочно отказаться от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исполнения Договора в одностороннем порядке в случаях: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сведений и (или) документов, подтверждающих страну происхождения Товара;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п.п. 5.1.4 и 5.1.5 Договора, Покупатель вправе в одностороннем внесудебном порядке отказаться от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33674B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промышленников и предпринимателей (РСПП) в соответствии с его правилами, действующими на дату подачи искового заявления.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Покупатель: ПАО «Россети Центр и </w:t>
      </w:r>
      <w:r w:rsidRPr="0033674B">
        <w:rPr>
          <w:rFonts w:ascii="Times New Roman" w:hAnsi="Times New Roman" w:cs="Times New Roman"/>
          <w:bCs/>
          <w:sz w:val="24"/>
          <w:szCs w:val="24"/>
        </w:rPr>
        <w:t>Приволжье» (</w:t>
      </w:r>
      <w:r w:rsidR="00813E54" w:rsidRPr="0033674B">
        <w:rPr>
          <w:rFonts w:ascii="Times New Roman" w:hAnsi="Times New Roman" w:cs="Times New Roman"/>
          <w:bCs/>
          <w:sz w:val="24"/>
          <w:szCs w:val="24"/>
          <w:lang w:val="en-US"/>
        </w:rPr>
        <w:t>marienergo</w:t>
      </w:r>
      <w:r w:rsidRPr="0033674B">
        <w:rPr>
          <w:rFonts w:ascii="Times New Roman" w:hAnsi="Times New Roman" w:cs="Times New Roman"/>
          <w:bCs/>
          <w:sz w:val="24"/>
          <w:szCs w:val="24"/>
        </w:rPr>
        <w:t>@me.mrsk-cp.ru);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4D12D1">
        <w:rPr>
          <w:rFonts w:ascii="Times New Roman" w:hAnsi="Times New Roman" w:cs="Times New Roman"/>
          <w:bCs/>
          <w:sz w:val="24"/>
          <w:szCs w:val="24"/>
        </w:rPr>
        <w:t>______________________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4D12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CA3F47" w:rsidRDefault="00CA3F47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CA3F47" w:rsidRDefault="00CA3F4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820"/>
        <w:gridCol w:w="142"/>
        <w:gridCol w:w="4590"/>
        <w:gridCol w:w="436"/>
      </w:tblGrid>
      <w:tr w:rsidR="00CA3F47" w:rsidTr="00086F52">
        <w:trPr>
          <w:trHeight w:val="438"/>
        </w:trPr>
        <w:tc>
          <w:tcPr>
            <w:tcW w:w="4962" w:type="dxa"/>
            <w:gridSpan w:val="2"/>
            <w:vAlign w:val="center"/>
          </w:tcPr>
          <w:p w:rsidR="00CA3F47" w:rsidRDefault="00CA3F47">
            <w:pPr>
              <w:widowControl w:val="0"/>
              <w:spacing w:after="0" w:line="240" w:lineRule="auto"/>
              <w:ind w:lef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A3F47" w:rsidRPr="00086F52" w:rsidRDefault="008D258A" w:rsidP="00086F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>
        <w:trPr>
          <w:gridAfter w:val="1"/>
          <w:wAfter w:w="436" w:type="dxa"/>
          <w:trHeight w:val="576"/>
        </w:trPr>
        <w:tc>
          <w:tcPr>
            <w:tcW w:w="4820" w:type="dxa"/>
          </w:tcPr>
          <w:p w:rsidR="00CA3F47" w:rsidRDefault="008D258A" w:rsidP="005D4213">
            <w:pPr>
              <w:ind w:hanging="28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="00690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Нижний Новгород,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Рождественская, д.33.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CA3F47" w:rsidRDefault="003367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D258A"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л. адрес</w:t>
            </w:r>
            <w:r w:rsidR="008D25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67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marienergo</w:t>
            </w:r>
            <w:r w:rsidR="008D25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@me.mrsk-cp.ru</w:t>
            </w:r>
          </w:p>
          <w:p w:rsidR="000523DD" w:rsidRDefault="00052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:rsidTr="00086F52">
        <w:trPr>
          <w:gridAfter w:val="1"/>
          <w:wAfter w:w="436" w:type="dxa"/>
          <w:trHeight w:val="333"/>
        </w:trPr>
        <w:tc>
          <w:tcPr>
            <w:tcW w:w="4820" w:type="dxa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5D4213" w:rsidRDefault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F52" w:rsidRDefault="00086F52" w:rsidP="00086F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 w:rsidP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D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   «Мариэнерго»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С.В. Хлусов /</w:t>
            </w:r>
          </w:p>
          <w:p w:rsidR="00CA3F47" w:rsidRDefault="00CA3F47"/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м.п.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</w:t>
            </w:r>
          </w:p>
        </w:tc>
      </w:tr>
    </w:tbl>
    <w:p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 w:rsidSect="001559CD">
          <w:footerReference w:type="default" r:id="rId9"/>
          <w:pgSz w:w="11907" w:h="16840"/>
          <w:pgMar w:top="993" w:right="624" w:bottom="1135" w:left="1588" w:header="709" w:footer="709" w:gutter="0"/>
          <w:cols w:space="720"/>
          <w:titlePg/>
          <w:docGrid w:linePitch="360"/>
        </w:sectPr>
      </w:pP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D74DC" w:rsidRPr="00D0395C" w:rsidRDefault="007C37FF" w:rsidP="00731AB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92EBB" w:rsidRPr="00492EBB">
        <w:rPr>
          <w:rFonts w:ascii="Times New Roman" w:hAnsi="Times New Roman" w:cs="Times New Roman"/>
          <w:b/>
          <w:bCs/>
          <w:color w:val="0000FF"/>
          <w:sz w:val="24"/>
          <w:szCs w:val="24"/>
        </w:rPr>
        <w:t>осветительных приборов</w:t>
      </w:r>
      <w:r w:rsidR="0029055B" w:rsidRPr="0029055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31ABE" w:rsidRPr="00731ABE">
        <w:rPr>
          <w:rFonts w:ascii="Times New Roman" w:hAnsi="Times New Roman" w:cs="Times New Roman"/>
          <w:b/>
          <w:b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7048"/>
        <w:gridCol w:w="8035"/>
      </w:tblGrid>
      <w:tr w:rsidR="00CA3F47">
        <w:trPr>
          <w:jc w:val="center"/>
        </w:trPr>
        <w:tc>
          <w:tcPr>
            <w:tcW w:w="217" w:type="pct"/>
            <w:vMerge w:val="restart"/>
            <w:vAlign w:val="center"/>
          </w:tcPr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>
        <w:trPr>
          <w:jc w:val="center"/>
        </w:trPr>
        <w:tc>
          <w:tcPr>
            <w:tcW w:w="217" w:type="pct"/>
            <w:vMerge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548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>
        <w:trPr>
          <w:trHeight w:val="1926"/>
          <w:jc w:val="center"/>
        </w:trPr>
        <w:tc>
          <w:tcPr>
            <w:tcW w:w="217" w:type="pct"/>
            <w:vAlign w:val="center"/>
          </w:tcPr>
          <w:p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35" w:type="pct"/>
            <w:vAlign w:val="center"/>
          </w:tcPr>
          <w:p w:rsidR="00CA3F47" w:rsidRPr="00D0395C" w:rsidRDefault="00095986" w:rsidP="005026BB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095986">
              <w:rPr>
                <w:rFonts w:ascii="Times New Roman" w:hAnsi="Times New Roman" w:cs="Times New Roman"/>
                <w:bCs/>
                <w:color w:val="0000FF"/>
              </w:rPr>
              <w:t xml:space="preserve">Поставка </w:t>
            </w:r>
            <w:r w:rsidR="00492EBB" w:rsidRPr="00492EBB">
              <w:rPr>
                <w:rFonts w:ascii="Times New Roman" w:hAnsi="Times New Roman" w:cs="Times New Roman"/>
                <w:bCs/>
                <w:color w:val="0000FF"/>
              </w:rPr>
              <w:t>осветительных приборов</w:t>
            </w:r>
            <w:r w:rsidR="00936D77">
              <w:rPr>
                <w:rFonts w:ascii="Times New Roman" w:hAnsi="Times New Roman" w:cs="Times New Roman"/>
                <w:bCs/>
                <w:color w:val="0000FF"/>
              </w:rPr>
              <w:t xml:space="preserve"> </w:t>
            </w:r>
            <w:r w:rsidR="008E6352">
              <w:rPr>
                <w:rFonts w:ascii="Times New Roman" w:hAnsi="Times New Roman" w:cs="Times New Roman"/>
                <w:bCs/>
                <w:color w:val="0000FF"/>
              </w:rPr>
              <w:t xml:space="preserve">для </w:t>
            </w:r>
            <w:r w:rsidR="00731ABE" w:rsidRPr="00731ABE">
              <w:rPr>
                <w:rFonts w:ascii="Times New Roman" w:hAnsi="Times New Roman" w:cs="Times New Roman"/>
                <w:bCs/>
                <w:color w:val="0000FF"/>
              </w:rPr>
              <w:t>нужд филиала ПАО «Россети Центр и Приволжье» - «Мариэнерго»</w:t>
            </w:r>
            <w:r>
              <w:rPr>
                <w:rFonts w:ascii="Times New Roman" w:hAnsi="Times New Roman" w:cs="Times New Roman"/>
                <w:bCs/>
                <w:color w:val="0000FF"/>
              </w:rPr>
              <w:t>.</w:t>
            </w:r>
          </w:p>
        </w:tc>
        <w:tc>
          <w:tcPr>
            <w:tcW w:w="2548" w:type="pct"/>
            <w:vAlign w:val="center"/>
          </w:tcPr>
          <w:p w:rsidR="00CA3F47" w:rsidRPr="00D0395C" w:rsidRDefault="008D258A" w:rsidP="005026BB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D0395C">
              <w:rPr>
                <w:rFonts w:ascii="Times New Roman" w:eastAsia="Times New Roman" w:hAnsi="Times New Roman" w:cs="Times New Roman"/>
                <w:color w:val="0000FF"/>
                <w:highlight w:val="white"/>
                <w:lang w:eastAsia="ru-RU"/>
              </w:rPr>
              <w:t xml:space="preserve">В </w:t>
            </w:r>
            <w:r w:rsidRPr="00D0395C">
              <w:rPr>
                <w:rFonts w:ascii="Times New Roman" w:eastAsia="Times New Roman" w:hAnsi="Times New Roman" w:cs="Times New Roman"/>
                <w:color w:val="0000FF"/>
              </w:rPr>
              <w:t xml:space="preserve">соответствии с </w:t>
            </w:r>
            <w:r w:rsidR="005026BB">
              <w:rPr>
                <w:rFonts w:ascii="Times New Roman" w:eastAsia="Times New Roman" w:hAnsi="Times New Roman" w:cs="Times New Roman"/>
                <w:color w:val="0000FF"/>
              </w:rPr>
              <w:t>заявкой участника.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:rsidR="00CA3F4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:rsidR="00D51E9D" w:rsidRPr="00D93FA7" w:rsidRDefault="00D51E9D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:rsidTr="00D51E9D">
        <w:trPr>
          <w:trHeight w:val="97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:rsidTr="00D51E9D">
        <w:trPr>
          <w:trHeight w:val="19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CA3F47" w:rsidRPr="00B5391C" w:rsidRDefault="00957125" w:rsidP="00731ABE">
            <w:pPr>
              <w:rPr>
                <w:rFonts w:ascii="Times New Roman" w:hAnsi="Times New Roman" w:cs="Times New Roman"/>
                <w:color w:val="0000FF"/>
              </w:rPr>
            </w:pPr>
            <w:r w:rsidRPr="00957125">
              <w:rPr>
                <w:rFonts w:ascii="Times New Roman" w:hAnsi="Times New Roman" w:cs="Times New Roman"/>
                <w:color w:val="0000FF"/>
              </w:rPr>
              <w:t xml:space="preserve">Поставка </w:t>
            </w:r>
            <w:r w:rsidR="0094177A" w:rsidRPr="0094177A">
              <w:rPr>
                <w:rFonts w:ascii="Times New Roman" w:hAnsi="Times New Roman" w:cs="Times New Roman"/>
                <w:color w:val="0000FF"/>
              </w:rPr>
              <w:t>осветительных приборов</w:t>
            </w:r>
            <w:r w:rsidR="005026BB" w:rsidRPr="005026BB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731ABE" w:rsidRPr="00731ABE">
              <w:rPr>
                <w:rFonts w:ascii="Times New Roman" w:hAnsi="Times New Roman" w:cs="Times New Roman"/>
                <w:color w:val="0000FF"/>
              </w:rPr>
              <w:t>для нужд филиала ПАО «Россети Центр и Приволжье» - «Мариэнерго»</w:t>
            </w:r>
            <w:r w:rsidR="00476D60">
              <w:rPr>
                <w:rFonts w:ascii="Times New Roman" w:hAnsi="Times New Roman" w:cs="Times New Roman"/>
                <w:color w:val="0000FF"/>
              </w:rPr>
              <w:t>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F47" w:rsidRPr="0029055B" w:rsidRDefault="00CD534D" w:rsidP="00476D60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</w:pPr>
            <w:r>
              <w:rPr>
                <w:rFonts w:cs="Times New Roman"/>
                <w:b/>
                <w:sz w:val="22"/>
                <w:szCs w:val="22"/>
              </w:rPr>
              <w:t>Срок выполнения поставок:</w:t>
            </w:r>
            <w:r w:rsidRPr="00CD534D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 xml:space="preserve"> с даты заключения договора до 30.12.2026 г. Поставка осуществляется по заявке Заказчика в течение 15 (пятнадцати) рабочих дней с момента подачи заявки Заказчика.</w:t>
            </w:r>
            <w:bookmarkStart w:id="3" w:name="_GoBack"/>
            <w:bookmarkEnd w:id="3"/>
          </w:p>
        </w:tc>
      </w:tr>
    </w:tbl>
    <w:p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:rsidR="00CA3F47" w:rsidRPr="0076280D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  <w:r w:rsidRPr="003831CF">
        <w:rPr>
          <w:rFonts w:ascii="Times New Roman" w:hAnsi="Times New Roman" w:cs="Times New Roman"/>
          <w:sz w:val="24"/>
          <w:szCs w:val="24"/>
        </w:rPr>
        <w:t>Адрес</w:t>
      </w:r>
      <w:r w:rsidR="00D51E9D" w:rsidRPr="003831CF">
        <w:rPr>
          <w:rFonts w:ascii="Times New Roman" w:hAnsi="Times New Roman" w:cs="Times New Roman"/>
          <w:sz w:val="24"/>
          <w:szCs w:val="24"/>
        </w:rPr>
        <w:t xml:space="preserve"> </w:t>
      </w:r>
      <w:r w:rsidRPr="003831CF">
        <w:rPr>
          <w:rFonts w:ascii="Times New Roman" w:hAnsi="Times New Roman" w:cs="Times New Roman"/>
          <w:sz w:val="24"/>
          <w:szCs w:val="24"/>
        </w:rPr>
        <w:t>поставки:</w:t>
      </w:r>
      <w:r w:rsidR="00B5391C" w:rsidRPr="003831CF">
        <w:t xml:space="preserve"> </w:t>
      </w:r>
      <w:r w:rsidR="0076280D" w:rsidRPr="0076280D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Республика Марий Эл, г. Йошкар-Ола, ул. Машиностроителей, д. 123</w:t>
      </w:r>
      <w:r w:rsidR="00662648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.</w:t>
      </w:r>
    </w:p>
    <w:p w:rsidR="00D51E9D" w:rsidRPr="0017300D" w:rsidRDefault="00D51E9D" w:rsidP="0076280D">
      <w:pPr>
        <w:widowControl w:val="0"/>
        <w:tabs>
          <w:tab w:val="left" w:pos="709"/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</w:pPr>
      <w:r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>Доставка продукции до адреса грузополучателя осуществляется силами</w:t>
      </w:r>
      <w:r w:rsidR="0076280D"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 xml:space="preserve"> и за счет средств поставщика.</w:t>
      </w:r>
    </w:p>
    <w:p w:rsidR="00D51E9D" w:rsidRPr="00B5391C" w:rsidRDefault="00D51E9D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</w:p>
    <w:p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>
        <w:tc>
          <w:tcPr>
            <w:tcW w:w="804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7321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CA3F47" w:rsidRPr="007321E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  <w:r w:rsidR="00A7346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ИНН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КПП ______________</w:t>
      </w:r>
    </w:p>
    <w:p w:rsidR="00CA3F47" w:rsidRDefault="008D258A">
      <w:pPr>
        <w:pStyle w:val="afffff5"/>
        <w:tabs>
          <w:tab w:val="left" w:pos="567"/>
          <w:tab w:val="left" w:pos="1985"/>
        </w:tabs>
        <w:ind w:left="0"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  <w:r w:rsidR="00A73468">
        <w:rPr>
          <w:bCs/>
          <w:szCs w:val="24"/>
          <w:lang w:eastAsia="ru-RU"/>
        </w:rPr>
        <w:t>_________________________________________</w:t>
      </w:r>
    </w:p>
    <w:p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A73468">
        <w:rPr>
          <w:rFonts w:ascii="Times New Roman" w:hAnsi="Times New Roman"/>
          <w:b/>
        </w:rPr>
        <w:t>_______________ от ________________</w:t>
      </w: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CA3F4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CA3F47" w:rsidRDefault="00CA3F4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</w:t>
            </w:r>
            <w:r w:rsidR="00A7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33674B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>
        <w:trPr>
          <w:gridAfter w:val="1"/>
          <w:wAfter w:w="504" w:type="dxa"/>
        </w:trPr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:rsidR="00CA3F47" w:rsidRPr="00D0395C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r w:rsidR="0029055B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29055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5026BB" w:rsidRPr="0076280D">
        <w:rPr>
          <w:rFonts w:ascii="Times New Roman" w:eastAsia="Calibri" w:hAnsi="Times New Roman" w:cs="Times New Roman"/>
          <w:color w:val="0000FF"/>
          <w:sz w:val="24"/>
          <w:szCs w:val="24"/>
        </w:rPr>
        <w:t>Республика Марий Эл, г. Йошкар-Ола, ул. Машиностроителей, д. 123</w:t>
      </w:r>
      <w:r w:rsidR="005026BB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rPr>
          <w:jc w:val="center"/>
        </w:trPr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74B" w:rsidRDefault="0033674B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физич.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подтверждающ их документах </w:t>
            </w:r>
          </w:p>
          <w:p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>
        <w:trPr>
          <w:trHeight w:val="641"/>
        </w:trPr>
        <w:tc>
          <w:tcPr>
            <w:tcW w:w="5103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 w:rsidP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9D74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___________________/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Хлусов/ 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 202</w:t>
      </w:r>
      <w:r w:rsidR="0033674B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:rsidTr="0002097C">
        <w:trPr>
          <w:jc w:val="center"/>
        </w:trPr>
        <w:tc>
          <w:tcPr>
            <w:tcW w:w="7859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:rsidR="0002097C" w:rsidRDefault="0002097C"/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33674B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«Россети»*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п.п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реакторы заземляющие дугогасящие, нейтралеобразующие фильтры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кВ и выше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Реклоузеры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Птицезащитные устройства </w:t>
            </w:r>
          </w:p>
        </w:tc>
      </w:tr>
      <w:tr w:rsidR="00CA3F4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токопроводы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бетэловые резисторы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Асинхронизированные компенсаторы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фильтро-компенсирующие и фильтро-симметрирующие устройства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оперативного постоянного тока (СОПТ), аппаратура контроля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управления СОПТ, включая контроль изоляции, зарядно-подзарядные агрегаты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Шинопроводы (токопроводы) магистральные и распределительные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кВ и выше в составе типовых шкафов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приемо-передачи и обработки данных, центральные приемо-передающие станции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кВ и выше (система кабель-муфта- 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кВ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требованиямоектной документации в соответствии с согласованной программой и методикой приёмо-сдаточных испытаний.».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520" w:rsidRDefault="00095520">
      <w:pPr>
        <w:spacing w:after="0" w:line="240" w:lineRule="auto"/>
      </w:pPr>
      <w:r>
        <w:separator/>
      </w:r>
    </w:p>
  </w:endnote>
  <w:endnote w:type="continuationSeparator" w:id="0">
    <w:p w:rsidR="00095520" w:rsidRDefault="00095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33226"/>
      <w:docPartObj>
        <w:docPartGallery w:val="Page Numbers (Bottom of Page)"/>
        <w:docPartUnique/>
      </w:docPartObj>
    </w:sdtPr>
    <w:sdtEndPr/>
    <w:sdtContent>
      <w:p w:rsidR="0029055B" w:rsidRDefault="002905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34D">
          <w:rPr>
            <w:noProof/>
          </w:rPr>
          <w:t>20</w:t>
        </w:r>
        <w:r>
          <w:fldChar w:fldCharType="end"/>
        </w:r>
      </w:p>
    </w:sdtContent>
  </w:sdt>
  <w:p w:rsidR="0029055B" w:rsidRDefault="0029055B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d"/>
      <w:jc w:val="right"/>
    </w:pPr>
    <w:r>
      <w:rPr>
        <w:noProof/>
      </w:rPr>
      <w:drawing>
        <wp:inline distT="0" distB="0" distL="0" distR="0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520" w:rsidRDefault="00095520">
      <w:pPr>
        <w:spacing w:after="0" w:line="240" w:lineRule="auto"/>
      </w:pPr>
      <w:r>
        <w:separator/>
      </w:r>
    </w:p>
  </w:footnote>
  <w:footnote w:type="continuationSeparator" w:id="0">
    <w:p w:rsidR="00095520" w:rsidRDefault="00095520">
      <w:pPr>
        <w:spacing w:after="0" w:line="240" w:lineRule="auto"/>
      </w:pPr>
      <w:r>
        <w:continuationSeparator/>
      </w:r>
    </w:p>
  </w:footnote>
  <w:footnote w:id="1">
    <w:p w:rsidR="0029055B" w:rsidRDefault="0029055B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:rsidR="0029055B" w:rsidRDefault="0029055B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29055B" w:rsidRDefault="0029055B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:rsidR="0029055B" w:rsidRDefault="0029055B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:rsidR="0029055B" w:rsidRDefault="0029055B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29055B" w:rsidRDefault="0029055B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29055B" w:rsidRDefault="0029055B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55B" w:rsidRDefault="0029055B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47"/>
    <w:rsid w:val="000169E5"/>
    <w:rsid w:val="0002097C"/>
    <w:rsid w:val="000523DD"/>
    <w:rsid w:val="0007218E"/>
    <w:rsid w:val="00086F52"/>
    <w:rsid w:val="00095520"/>
    <w:rsid w:val="00095986"/>
    <w:rsid w:val="000A1DCC"/>
    <w:rsid w:val="000B662F"/>
    <w:rsid w:val="000D5B82"/>
    <w:rsid w:val="000E60DF"/>
    <w:rsid w:val="00114EB0"/>
    <w:rsid w:val="00132884"/>
    <w:rsid w:val="00134521"/>
    <w:rsid w:val="001559CD"/>
    <w:rsid w:val="00172095"/>
    <w:rsid w:val="0017300D"/>
    <w:rsid w:val="00186B5F"/>
    <w:rsid w:val="001B7B79"/>
    <w:rsid w:val="001D459F"/>
    <w:rsid w:val="001E1018"/>
    <w:rsid w:val="00212E13"/>
    <w:rsid w:val="00250F19"/>
    <w:rsid w:val="0029055B"/>
    <w:rsid w:val="002920B0"/>
    <w:rsid w:val="002B73E2"/>
    <w:rsid w:val="002C7E18"/>
    <w:rsid w:val="002E7670"/>
    <w:rsid w:val="0033674B"/>
    <w:rsid w:val="003524CD"/>
    <w:rsid w:val="0035397F"/>
    <w:rsid w:val="003831CF"/>
    <w:rsid w:val="003C1F80"/>
    <w:rsid w:val="003C7660"/>
    <w:rsid w:val="004025F0"/>
    <w:rsid w:val="00402975"/>
    <w:rsid w:val="00404969"/>
    <w:rsid w:val="00410ECD"/>
    <w:rsid w:val="0041487B"/>
    <w:rsid w:val="00421C56"/>
    <w:rsid w:val="004402B6"/>
    <w:rsid w:val="00476D60"/>
    <w:rsid w:val="00492EBB"/>
    <w:rsid w:val="004A6CF0"/>
    <w:rsid w:val="004D12D1"/>
    <w:rsid w:val="004D304E"/>
    <w:rsid w:val="004D57F4"/>
    <w:rsid w:val="004E0C71"/>
    <w:rsid w:val="005026BB"/>
    <w:rsid w:val="00542B1A"/>
    <w:rsid w:val="00561243"/>
    <w:rsid w:val="005B1695"/>
    <w:rsid w:val="005C6716"/>
    <w:rsid w:val="005D13D3"/>
    <w:rsid w:val="005D4213"/>
    <w:rsid w:val="005F7DAD"/>
    <w:rsid w:val="00662648"/>
    <w:rsid w:val="00663DAD"/>
    <w:rsid w:val="006664AD"/>
    <w:rsid w:val="00690643"/>
    <w:rsid w:val="006A032E"/>
    <w:rsid w:val="006A148B"/>
    <w:rsid w:val="006E4890"/>
    <w:rsid w:val="006E7CA4"/>
    <w:rsid w:val="006F54F8"/>
    <w:rsid w:val="00717D34"/>
    <w:rsid w:val="00731ABE"/>
    <w:rsid w:val="007321E2"/>
    <w:rsid w:val="0076280D"/>
    <w:rsid w:val="007A3078"/>
    <w:rsid w:val="007B54ED"/>
    <w:rsid w:val="007C37FF"/>
    <w:rsid w:val="00813E54"/>
    <w:rsid w:val="00815809"/>
    <w:rsid w:val="00843F7E"/>
    <w:rsid w:val="008614E3"/>
    <w:rsid w:val="008635E2"/>
    <w:rsid w:val="00875C24"/>
    <w:rsid w:val="0089210E"/>
    <w:rsid w:val="008D258A"/>
    <w:rsid w:val="008E39E9"/>
    <w:rsid w:val="008E464F"/>
    <w:rsid w:val="008E6352"/>
    <w:rsid w:val="009177A9"/>
    <w:rsid w:val="00936D77"/>
    <w:rsid w:val="009411CF"/>
    <w:rsid w:val="0094177A"/>
    <w:rsid w:val="00957125"/>
    <w:rsid w:val="00986148"/>
    <w:rsid w:val="00992AC8"/>
    <w:rsid w:val="0099750F"/>
    <w:rsid w:val="009C2D22"/>
    <w:rsid w:val="009D74DC"/>
    <w:rsid w:val="00A01F6A"/>
    <w:rsid w:val="00A140D7"/>
    <w:rsid w:val="00A141F0"/>
    <w:rsid w:val="00A14577"/>
    <w:rsid w:val="00A1621D"/>
    <w:rsid w:val="00A26D03"/>
    <w:rsid w:val="00A27DAC"/>
    <w:rsid w:val="00A35330"/>
    <w:rsid w:val="00A40D4C"/>
    <w:rsid w:val="00A6501A"/>
    <w:rsid w:val="00A73468"/>
    <w:rsid w:val="00AA1C61"/>
    <w:rsid w:val="00AC6F07"/>
    <w:rsid w:val="00AD44A4"/>
    <w:rsid w:val="00B06096"/>
    <w:rsid w:val="00B15B78"/>
    <w:rsid w:val="00B31932"/>
    <w:rsid w:val="00B378EF"/>
    <w:rsid w:val="00B5391C"/>
    <w:rsid w:val="00B70255"/>
    <w:rsid w:val="00B74E78"/>
    <w:rsid w:val="00B8573F"/>
    <w:rsid w:val="00BC1D67"/>
    <w:rsid w:val="00BC46C1"/>
    <w:rsid w:val="00BF398E"/>
    <w:rsid w:val="00C431ED"/>
    <w:rsid w:val="00C51241"/>
    <w:rsid w:val="00C676A9"/>
    <w:rsid w:val="00C8185C"/>
    <w:rsid w:val="00CA3F47"/>
    <w:rsid w:val="00CA586B"/>
    <w:rsid w:val="00CD534D"/>
    <w:rsid w:val="00CE61A1"/>
    <w:rsid w:val="00D00C0C"/>
    <w:rsid w:val="00D0395C"/>
    <w:rsid w:val="00D17F0C"/>
    <w:rsid w:val="00D356AA"/>
    <w:rsid w:val="00D43885"/>
    <w:rsid w:val="00D4538E"/>
    <w:rsid w:val="00D51E9D"/>
    <w:rsid w:val="00D641E6"/>
    <w:rsid w:val="00D84D12"/>
    <w:rsid w:val="00D92A0D"/>
    <w:rsid w:val="00D93FA7"/>
    <w:rsid w:val="00DA0E57"/>
    <w:rsid w:val="00DA6789"/>
    <w:rsid w:val="00DF526F"/>
    <w:rsid w:val="00E339A9"/>
    <w:rsid w:val="00E63258"/>
    <w:rsid w:val="00E6511F"/>
    <w:rsid w:val="00E97B7C"/>
    <w:rsid w:val="00EC707A"/>
    <w:rsid w:val="00ED72A9"/>
    <w:rsid w:val="00EF1C0B"/>
    <w:rsid w:val="00F1371E"/>
    <w:rsid w:val="00F143C9"/>
    <w:rsid w:val="00F6647D"/>
    <w:rsid w:val="00F71AD2"/>
    <w:rsid w:val="00FB3EC7"/>
    <w:rsid w:val="00FB7BFB"/>
    <w:rsid w:val="00FE30AA"/>
    <w:rsid w:val="00FF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45EAA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29</Pages>
  <Words>11514</Words>
  <Characters>65632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Лапин Иван Николаевич</cp:lastModifiedBy>
  <cp:revision>101</cp:revision>
  <dcterms:created xsi:type="dcterms:W3CDTF">2025-02-10T06:36:00Z</dcterms:created>
  <dcterms:modified xsi:type="dcterms:W3CDTF">2026-06-04T12:33:00Z</dcterms:modified>
</cp:coreProperties>
</file>